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88C8D" w14:textId="77777777" w:rsidR="00AC0352" w:rsidRDefault="00AC0352" w:rsidP="00AC0352">
      <w:pPr>
        <w:rPr>
          <w:rFonts w:ascii="Arial" w:hAnsi="Arial" w:cs="Arial"/>
          <w:b/>
          <w:bCs/>
        </w:rPr>
      </w:pPr>
    </w:p>
    <w:p w14:paraId="2DCE40BD" w14:textId="77777777" w:rsidR="00F66011" w:rsidRPr="00F66011" w:rsidRDefault="00F66011" w:rsidP="00F66011">
      <w:pPr>
        <w:pStyle w:val="Odlomakpopisa"/>
        <w:ind w:left="1069"/>
        <w:rPr>
          <w:rFonts w:ascii="Arial" w:hAnsi="Arial" w:cs="Arial"/>
        </w:rPr>
      </w:pPr>
      <w:r w:rsidRPr="00F66011">
        <w:rPr>
          <w:rFonts w:ascii="Arial" w:hAnsi="Arial" w:cs="Arial"/>
        </w:rPr>
        <w:tab/>
      </w:r>
      <w:r w:rsidRPr="00F66011">
        <w:rPr>
          <w:rFonts w:ascii="Arial" w:hAnsi="Arial" w:cs="Arial"/>
        </w:rPr>
        <w:tab/>
      </w:r>
      <w:r w:rsidRPr="00F66011">
        <w:rPr>
          <w:rFonts w:ascii="Arial" w:hAnsi="Arial" w:cs="Arial"/>
        </w:rPr>
        <w:tab/>
      </w:r>
      <w:r w:rsidRPr="00F66011">
        <w:rPr>
          <w:rFonts w:ascii="Arial" w:hAnsi="Arial" w:cs="Arial"/>
        </w:rPr>
        <w:tab/>
      </w:r>
      <w:r w:rsidRPr="00F66011">
        <w:rPr>
          <w:rFonts w:ascii="Arial" w:hAnsi="Arial" w:cs="Arial"/>
        </w:rPr>
        <w:tab/>
      </w:r>
      <w:r w:rsidRPr="00F66011">
        <w:rPr>
          <w:rFonts w:ascii="Arial" w:hAnsi="Arial" w:cs="Arial"/>
        </w:rPr>
        <w:tab/>
      </w:r>
      <w:r w:rsidRPr="00F66011">
        <w:rPr>
          <w:rFonts w:ascii="Arial" w:hAnsi="Arial" w:cs="Arial"/>
        </w:rPr>
        <w:tab/>
        <w:t xml:space="preserve"> </w:t>
      </w:r>
    </w:p>
    <w:p w14:paraId="0800B0A2" w14:textId="338FAB3F" w:rsidR="00F66011" w:rsidRPr="00AC0352" w:rsidRDefault="00AC0352" w:rsidP="00AC035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Opis / karakteristike vozila za povremeni najam</w:t>
      </w:r>
    </w:p>
    <w:p w14:paraId="11A80CF7" w14:textId="77777777" w:rsidR="00F66011" w:rsidRPr="00F66011" w:rsidRDefault="00F66011" w:rsidP="00F66011">
      <w:pPr>
        <w:pStyle w:val="Odlomakpopisa"/>
        <w:ind w:left="1069"/>
        <w:rPr>
          <w:rFonts w:ascii="Arial" w:hAnsi="Arial" w:cs="Arial"/>
          <w:b/>
        </w:rPr>
      </w:pPr>
    </w:p>
    <w:p w14:paraId="7706081D" w14:textId="77777777" w:rsidR="00F66011" w:rsidRPr="00AC0352" w:rsidRDefault="00F66011" w:rsidP="00AC0352">
      <w:pPr>
        <w:rPr>
          <w:rFonts w:ascii="Arial" w:hAnsi="Arial" w:cs="Arial"/>
          <w:b/>
        </w:rPr>
      </w:pPr>
      <w:r w:rsidRPr="00AC0352">
        <w:rPr>
          <w:rFonts w:ascii="Arial" w:hAnsi="Arial" w:cs="Arial"/>
          <w:b/>
        </w:rPr>
        <w:t>Ad 1. Općenito šasija-podvozje:</w:t>
      </w:r>
    </w:p>
    <w:p w14:paraId="2CFF1A63" w14:textId="4DAEAD65" w:rsidR="002D63A9" w:rsidRPr="00416E21" w:rsidRDefault="00DA1F5B" w:rsidP="002D63A9">
      <w:pPr>
        <w:pStyle w:val="Odlomakpopisa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V</w:t>
      </w:r>
      <w:r w:rsidR="002D63A9">
        <w:rPr>
          <w:rFonts w:ascii="Arial" w:hAnsi="Arial" w:cs="Arial"/>
        </w:rPr>
        <w:t>ozilo godine proizvodnje, ne starije od 201</w:t>
      </w:r>
      <w:r>
        <w:rPr>
          <w:rFonts w:ascii="Arial" w:hAnsi="Arial" w:cs="Arial"/>
        </w:rPr>
        <w:t>9</w:t>
      </w:r>
      <w:r w:rsidR="002D63A9">
        <w:rPr>
          <w:rFonts w:ascii="Arial" w:hAnsi="Arial" w:cs="Arial"/>
        </w:rPr>
        <w:t>.</w:t>
      </w:r>
    </w:p>
    <w:p w14:paraId="51A412D1" w14:textId="77777777" w:rsidR="002D63A9" w:rsidRPr="00141335" w:rsidRDefault="002D63A9" w:rsidP="002D63A9">
      <w:pPr>
        <w:pStyle w:val="Odlomakpopisa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Maksimalni broj kilometara: 100.000 km,</w:t>
      </w:r>
    </w:p>
    <w:p w14:paraId="1E72C760" w14:textId="77777777" w:rsidR="002D63A9" w:rsidRDefault="002D63A9" w:rsidP="002D63A9">
      <w:pPr>
        <w:pStyle w:val="Odlomakpopisa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Maksimalni broj radnih sati: 8.000 h.</w:t>
      </w:r>
    </w:p>
    <w:p w14:paraId="629D8AD1" w14:textId="77777777" w:rsidR="00F66011" w:rsidRPr="00F66011" w:rsidRDefault="00F66011" w:rsidP="00F66011">
      <w:pPr>
        <w:pStyle w:val="Odlomakpopisa"/>
        <w:numPr>
          <w:ilvl w:val="0"/>
          <w:numId w:val="16"/>
        </w:numPr>
        <w:rPr>
          <w:rFonts w:ascii="Arial" w:hAnsi="Arial" w:cs="Arial"/>
        </w:rPr>
      </w:pPr>
      <w:r w:rsidRPr="00F66011">
        <w:rPr>
          <w:rFonts w:ascii="Arial" w:hAnsi="Arial" w:cs="Arial"/>
        </w:rPr>
        <w:t xml:space="preserve">za sakupljanje i odvoz svih frakcija otpada </w:t>
      </w:r>
      <w:r w:rsidRPr="00F66011">
        <w:rPr>
          <w:rFonts w:ascii="Arial" w:hAnsi="Arial" w:cs="Arial"/>
          <w:b/>
          <w:bCs/>
        </w:rPr>
        <w:t>i bio otpada</w:t>
      </w:r>
      <w:r w:rsidRPr="00F66011">
        <w:rPr>
          <w:rFonts w:ascii="Arial" w:hAnsi="Arial" w:cs="Arial"/>
        </w:rPr>
        <w:t>,</w:t>
      </w:r>
    </w:p>
    <w:p w14:paraId="50E3655E" w14:textId="52434666" w:rsidR="00F66011" w:rsidRPr="00F66011" w:rsidRDefault="00F66011" w:rsidP="00F66011">
      <w:pPr>
        <w:pStyle w:val="Odlomakpopisa"/>
        <w:numPr>
          <w:ilvl w:val="0"/>
          <w:numId w:val="16"/>
        </w:numPr>
        <w:rPr>
          <w:rFonts w:ascii="Arial" w:hAnsi="Arial" w:cs="Arial"/>
        </w:rPr>
      </w:pPr>
      <w:r w:rsidRPr="00F66011">
        <w:rPr>
          <w:rFonts w:ascii="Arial" w:hAnsi="Arial" w:cs="Arial"/>
        </w:rPr>
        <w:t xml:space="preserve">ukupna dopuštena masa vozila </w:t>
      </w:r>
      <w:proofErr w:type="spellStart"/>
      <w:r w:rsidRPr="00F66011">
        <w:rPr>
          <w:rFonts w:ascii="Arial" w:hAnsi="Arial" w:cs="Arial"/>
        </w:rPr>
        <w:t>max</w:t>
      </w:r>
      <w:proofErr w:type="spellEnd"/>
      <w:r w:rsidRPr="00F66011">
        <w:rPr>
          <w:rFonts w:ascii="Arial" w:hAnsi="Arial" w:cs="Arial"/>
        </w:rPr>
        <w:t xml:space="preserve">: </w:t>
      </w:r>
      <w:r w:rsidR="00D34CD0">
        <w:rPr>
          <w:rFonts w:ascii="Arial" w:hAnsi="Arial" w:cs="Arial"/>
        </w:rPr>
        <w:t>2</w:t>
      </w:r>
      <w:r w:rsidR="00A33DC0">
        <w:rPr>
          <w:rFonts w:ascii="Arial" w:hAnsi="Arial" w:cs="Arial"/>
        </w:rPr>
        <w:t>6</w:t>
      </w:r>
      <w:r w:rsidRPr="00F66011">
        <w:rPr>
          <w:rFonts w:ascii="Arial" w:hAnsi="Arial" w:cs="Arial"/>
        </w:rPr>
        <w:t xml:space="preserve"> tona,</w:t>
      </w:r>
    </w:p>
    <w:p w14:paraId="3EB4A123" w14:textId="7099A7BF" w:rsidR="00F66011" w:rsidRPr="00F66011" w:rsidRDefault="00F66011" w:rsidP="00F66011">
      <w:pPr>
        <w:pStyle w:val="Odlomakpopisa"/>
        <w:numPr>
          <w:ilvl w:val="0"/>
          <w:numId w:val="16"/>
        </w:numPr>
        <w:rPr>
          <w:rFonts w:ascii="Arial" w:hAnsi="Arial" w:cs="Arial"/>
        </w:rPr>
      </w:pPr>
      <w:r w:rsidRPr="00F66011">
        <w:rPr>
          <w:rFonts w:ascii="Arial" w:hAnsi="Arial" w:cs="Arial"/>
        </w:rPr>
        <w:t xml:space="preserve">korisna nosivost min. </w:t>
      </w:r>
      <w:r w:rsidR="003D66E7">
        <w:rPr>
          <w:rFonts w:ascii="Arial" w:hAnsi="Arial" w:cs="Arial"/>
        </w:rPr>
        <w:t>5</w:t>
      </w:r>
      <w:r w:rsidR="00D34CD0">
        <w:rPr>
          <w:rFonts w:ascii="Arial" w:hAnsi="Arial" w:cs="Arial"/>
        </w:rPr>
        <w:t>.</w:t>
      </w:r>
      <w:r w:rsidR="00D5373A">
        <w:rPr>
          <w:rFonts w:ascii="Arial" w:hAnsi="Arial" w:cs="Arial"/>
        </w:rPr>
        <w:t>0</w:t>
      </w:r>
      <w:r w:rsidRPr="00F66011">
        <w:rPr>
          <w:rFonts w:ascii="Arial" w:hAnsi="Arial" w:cs="Arial"/>
        </w:rPr>
        <w:t>00 kg,</w:t>
      </w:r>
    </w:p>
    <w:p w14:paraId="32969B53" w14:textId="44FEFEEB" w:rsidR="00F66011" w:rsidRPr="00F66011" w:rsidRDefault="00F66011" w:rsidP="00F66011">
      <w:pPr>
        <w:pStyle w:val="Odlomakpopisa"/>
        <w:numPr>
          <w:ilvl w:val="0"/>
          <w:numId w:val="16"/>
        </w:numPr>
        <w:rPr>
          <w:rFonts w:ascii="Arial" w:hAnsi="Arial" w:cs="Arial"/>
        </w:rPr>
      </w:pPr>
      <w:r w:rsidRPr="00F66011">
        <w:rPr>
          <w:rFonts w:ascii="Arial" w:hAnsi="Arial" w:cs="Arial"/>
        </w:rPr>
        <w:t xml:space="preserve">dimenzije </w:t>
      </w:r>
      <w:proofErr w:type="spellStart"/>
      <w:r w:rsidRPr="00F66011">
        <w:rPr>
          <w:rFonts w:ascii="Arial" w:hAnsi="Arial" w:cs="Arial"/>
        </w:rPr>
        <w:t>dxšxv</w:t>
      </w:r>
      <w:proofErr w:type="spellEnd"/>
      <w:r w:rsidRPr="00F66011">
        <w:rPr>
          <w:rFonts w:ascii="Arial" w:hAnsi="Arial" w:cs="Arial"/>
        </w:rPr>
        <w:t xml:space="preserve">: </w:t>
      </w:r>
      <w:r w:rsidR="003D66E7">
        <w:rPr>
          <w:rFonts w:ascii="Arial" w:hAnsi="Arial" w:cs="Arial"/>
        </w:rPr>
        <w:t>990</w:t>
      </w:r>
      <w:r w:rsidRPr="00F66011">
        <w:rPr>
          <w:rFonts w:ascii="Arial" w:hAnsi="Arial" w:cs="Arial"/>
        </w:rPr>
        <w:t>0x2</w:t>
      </w:r>
      <w:r w:rsidR="00106AC0">
        <w:rPr>
          <w:rFonts w:ascii="Arial" w:hAnsi="Arial" w:cs="Arial"/>
        </w:rPr>
        <w:t>55</w:t>
      </w:r>
      <w:r w:rsidRPr="00F66011">
        <w:rPr>
          <w:rFonts w:ascii="Arial" w:hAnsi="Arial" w:cs="Arial"/>
        </w:rPr>
        <w:t>0x</w:t>
      </w:r>
      <w:r w:rsidR="003D66E7">
        <w:rPr>
          <w:rFonts w:ascii="Arial" w:hAnsi="Arial" w:cs="Arial"/>
        </w:rPr>
        <w:t>4000</w:t>
      </w:r>
      <w:r w:rsidR="001F5C79">
        <w:rPr>
          <w:rFonts w:ascii="Arial" w:hAnsi="Arial" w:cs="Arial"/>
        </w:rPr>
        <w:t xml:space="preserve"> </w:t>
      </w:r>
      <w:r w:rsidRPr="00F66011">
        <w:rPr>
          <w:rFonts w:ascii="Arial" w:hAnsi="Arial" w:cs="Arial"/>
        </w:rPr>
        <w:t>mm (</w:t>
      </w:r>
      <w:r w:rsidRPr="00F66011">
        <w:rPr>
          <w:rFonts w:ascii="Arial" w:hAnsi="Arial" w:cs="Arial"/>
          <w:b/>
          <w:bCs/>
        </w:rPr>
        <w:t>maksimalne mjere</w:t>
      </w:r>
      <w:r w:rsidRPr="00F66011">
        <w:rPr>
          <w:rFonts w:ascii="Arial" w:hAnsi="Arial" w:cs="Arial"/>
        </w:rPr>
        <w:t>),</w:t>
      </w:r>
    </w:p>
    <w:p w14:paraId="56D1904C" w14:textId="3E97FE14" w:rsidR="00F66011" w:rsidRPr="00F66011" w:rsidRDefault="00F66011" w:rsidP="00F66011">
      <w:pPr>
        <w:pStyle w:val="Odlomakpopisa"/>
        <w:numPr>
          <w:ilvl w:val="0"/>
          <w:numId w:val="16"/>
        </w:numPr>
        <w:rPr>
          <w:rFonts w:ascii="Arial" w:hAnsi="Arial" w:cs="Arial"/>
        </w:rPr>
      </w:pPr>
      <w:r w:rsidRPr="00F66011">
        <w:rPr>
          <w:rFonts w:ascii="Arial" w:hAnsi="Arial" w:cs="Arial"/>
        </w:rPr>
        <w:t xml:space="preserve">konfiguracija pogona </w:t>
      </w:r>
      <w:r w:rsidR="00D34CD0">
        <w:rPr>
          <w:rFonts w:ascii="Arial" w:hAnsi="Arial" w:cs="Arial"/>
        </w:rPr>
        <w:t>6</w:t>
      </w:r>
      <w:r w:rsidRPr="00F66011">
        <w:rPr>
          <w:rFonts w:ascii="Arial" w:hAnsi="Arial" w:cs="Arial"/>
        </w:rPr>
        <w:t>x2</w:t>
      </w:r>
      <w:r w:rsidR="00D34CD0">
        <w:rPr>
          <w:rFonts w:ascii="Arial" w:hAnsi="Arial" w:cs="Arial"/>
        </w:rPr>
        <w:t>-4</w:t>
      </w:r>
      <w:r w:rsidR="003D66E7">
        <w:rPr>
          <w:rFonts w:ascii="Arial" w:hAnsi="Arial" w:cs="Arial"/>
        </w:rPr>
        <w:t xml:space="preserve"> ili 4x2</w:t>
      </w:r>
    </w:p>
    <w:p w14:paraId="28B15167" w14:textId="16D365C8" w:rsidR="00106AC0" w:rsidRDefault="00465979" w:rsidP="00F66011">
      <w:pPr>
        <w:pStyle w:val="Odlomakpopisa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dvije ili </w:t>
      </w:r>
      <w:r w:rsidR="00D34CD0">
        <w:rPr>
          <w:rFonts w:ascii="Arial" w:hAnsi="Arial" w:cs="Arial"/>
        </w:rPr>
        <w:t>tri</w:t>
      </w:r>
      <w:r w:rsidR="00F66011" w:rsidRPr="00F66011">
        <w:rPr>
          <w:rFonts w:ascii="Arial" w:hAnsi="Arial" w:cs="Arial"/>
        </w:rPr>
        <w:t xml:space="preserve"> osovine</w:t>
      </w:r>
      <w:r w:rsidR="00D34CD0">
        <w:rPr>
          <w:rFonts w:ascii="Arial" w:hAnsi="Arial" w:cs="Arial"/>
        </w:rPr>
        <w:t>,</w:t>
      </w:r>
    </w:p>
    <w:p w14:paraId="61F336FC" w14:textId="70B721AA" w:rsidR="00F66011" w:rsidRPr="00D34CD0" w:rsidRDefault="00F66011" w:rsidP="00F66011">
      <w:pPr>
        <w:pStyle w:val="Odlomakpopisa"/>
        <w:numPr>
          <w:ilvl w:val="0"/>
          <w:numId w:val="16"/>
        </w:numPr>
        <w:rPr>
          <w:rFonts w:ascii="Arial" w:hAnsi="Arial" w:cs="Arial"/>
        </w:rPr>
      </w:pPr>
      <w:r w:rsidRPr="00D34CD0">
        <w:rPr>
          <w:rFonts w:ascii="Arial" w:hAnsi="Arial" w:cs="Arial"/>
        </w:rPr>
        <w:t>kabina s centralnim zaključavanjem (minimalno 1+</w:t>
      </w:r>
      <w:r w:rsidR="00D34CD0" w:rsidRPr="00D34CD0">
        <w:rPr>
          <w:rFonts w:ascii="Arial" w:hAnsi="Arial" w:cs="Arial"/>
        </w:rPr>
        <w:t>2</w:t>
      </w:r>
      <w:r w:rsidRPr="00D34CD0">
        <w:rPr>
          <w:rFonts w:ascii="Arial" w:hAnsi="Arial" w:cs="Arial"/>
        </w:rPr>
        <w:t xml:space="preserve"> sjedala),</w:t>
      </w:r>
    </w:p>
    <w:p w14:paraId="4A91510A" w14:textId="70899887" w:rsidR="00F66011" w:rsidRPr="00F66011" w:rsidRDefault="00F66011" w:rsidP="00F66011">
      <w:pPr>
        <w:pStyle w:val="Odlomakpopisa"/>
        <w:numPr>
          <w:ilvl w:val="0"/>
          <w:numId w:val="16"/>
        </w:numPr>
        <w:rPr>
          <w:rFonts w:ascii="Arial" w:hAnsi="Arial" w:cs="Arial"/>
        </w:rPr>
      </w:pPr>
      <w:r w:rsidRPr="00F66011">
        <w:rPr>
          <w:rFonts w:ascii="Arial" w:hAnsi="Arial" w:cs="Arial"/>
        </w:rPr>
        <w:t xml:space="preserve">motor dizel min: </w:t>
      </w:r>
      <w:r w:rsidR="00106AC0">
        <w:rPr>
          <w:rFonts w:ascii="Arial" w:hAnsi="Arial" w:cs="Arial"/>
        </w:rPr>
        <w:t>2</w:t>
      </w:r>
      <w:r w:rsidR="00ED3B8B">
        <w:rPr>
          <w:rFonts w:ascii="Arial" w:hAnsi="Arial" w:cs="Arial"/>
        </w:rPr>
        <w:t>0</w:t>
      </w:r>
      <w:r w:rsidRPr="00F66011">
        <w:rPr>
          <w:rFonts w:ascii="Arial" w:hAnsi="Arial" w:cs="Arial"/>
        </w:rPr>
        <w:t>0 kW, EURO 6d,</w:t>
      </w:r>
    </w:p>
    <w:p w14:paraId="42C5002D" w14:textId="30A93E72" w:rsidR="00F66011" w:rsidRPr="00F66011" w:rsidRDefault="00F66011" w:rsidP="00F66011">
      <w:pPr>
        <w:pStyle w:val="Odlomakpopisa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automatizirani</w:t>
      </w:r>
      <w:r w:rsidR="00ED3B8B">
        <w:rPr>
          <w:rFonts w:ascii="Arial" w:hAnsi="Arial" w:cs="Arial"/>
        </w:rPr>
        <w:t xml:space="preserve"> ili automatski</w:t>
      </w:r>
      <w:r w:rsidRPr="00F66011">
        <w:rPr>
          <w:rFonts w:ascii="Arial" w:hAnsi="Arial" w:cs="Arial"/>
        </w:rPr>
        <w:t xml:space="preserve"> mjenjač s minimalno </w:t>
      </w:r>
      <w:r>
        <w:rPr>
          <w:rFonts w:ascii="Arial" w:hAnsi="Arial" w:cs="Arial"/>
        </w:rPr>
        <w:t>8</w:t>
      </w:r>
      <w:r w:rsidRPr="00F66011">
        <w:rPr>
          <w:rFonts w:ascii="Arial" w:hAnsi="Arial" w:cs="Arial"/>
        </w:rPr>
        <w:t xml:space="preserve"> brzina + hod u nazad,</w:t>
      </w:r>
    </w:p>
    <w:p w14:paraId="560ECF01" w14:textId="1C5D2FFA" w:rsidR="00F66011" w:rsidRPr="00F66011" w:rsidRDefault="00F66011" w:rsidP="00F66011">
      <w:pPr>
        <w:pStyle w:val="Odlomakpopisa"/>
        <w:numPr>
          <w:ilvl w:val="0"/>
          <w:numId w:val="16"/>
        </w:numPr>
        <w:rPr>
          <w:rFonts w:ascii="Arial" w:hAnsi="Arial" w:cs="Arial"/>
        </w:rPr>
      </w:pPr>
      <w:r w:rsidRPr="00F66011">
        <w:rPr>
          <w:rFonts w:ascii="Arial" w:hAnsi="Arial" w:cs="Arial"/>
        </w:rPr>
        <w:t xml:space="preserve">disk kočnice na </w:t>
      </w:r>
      <w:r w:rsidR="00D34CD0">
        <w:rPr>
          <w:rFonts w:ascii="Arial" w:hAnsi="Arial" w:cs="Arial"/>
        </w:rPr>
        <w:t>sv</w:t>
      </w:r>
      <w:r w:rsidR="00ED3B8B">
        <w:rPr>
          <w:rFonts w:ascii="Arial" w:hAnsi="Arial" w:cs="Arial"/>
        </w:rPr>
        <w:t>im</w:t>
      </w:r>
      <w:r w:rsidRPr="00F66011">
        <w:rPr>
          <w:rFonts w:ascii="Arial" w:hAnsi="Arial" w:cs="Arial"/>
        </w:rPr>
        <w:t xml:space="preserve"> osovin</w:t>
      </w:r>
      <w:r w:rsidR="00ED3B8B">
        <w:rPr>
          <w:rFonts w:ascii="Arial" w:hAnsi="Arial" w:cs="Arial"/>
        </w:rPr>
        <w:t>ama</w:t>
      </w:r>
      <w:r w:rsidRPr="00F66011">
        <w:rPr>
          <w:rFonts w:ascii="Arial" w:hAnsi="Arial" w:cs="Arial"/>
        </w:rPr>
        <w:t>,</w:t>
      </w:r>
    </w:p>
    <w:p w14:paraId="11284723" w14:textId="77777777" w:rsidR="00F66011" w:rsidRPr="00F66011" w:rsidRDefault="00F66011" w:rsidP="00F66011">
      <w:pPr>
        <w:pStyle w:val="Odlomakpopisa"/>
        <w:numPr>
          <w:ilvl w:val="0"/>
          <w:numId w:val="16"/>
        </w:numPr>
        <w:rPr>
          <w:rFonts w:ascii="Arial" w:hAnsi="Arial" w:cs="Arial"/>
        </w:rPr>
      </w:pPr>
      <w:r w:rsidRPr="00F66011">
        <w:rPr>
          <w:rFonts w:ascii="Arial" w:hAnsi="Arial" w:cs="Arial"/>
        </w:rPr>
        <w:t>kočnice opremljene sistemima ABS, ASR, ESP,</w:t>
      </w:r>
    </w:p>
    <w:p w14:paraId="513DC129" w14:textId="77777777" w:rsidR="00F66011" w:rsidRPr="00F66011" w:rsidRDefault="00F66011" w:rsidP="00F66011">
      <w:pPr>
        <w:pStyle w:val="Odlomakpopisa"/>
        <w:numPr>
          <w:ilvl w:val="0"/>
          <w:numId w:val="16"/>
        </w:numPr>
        <w:rPr>
          <w:rFonts w:ascii="Arial" w:hAnsi="Arial" w:cs="Arial"/>
        </w:rPr>
      </w:pPr>
      <w:r w:rsidRPr="00F66011">
        <w:rPr>
          <w:rFonts w:ascii="Arial" w:hAnsi="Arial" w:cs="Arial"/>
        </w:rPr>
        <w:t>retrovizori grijani i elektro podesivi,</w:t>
      </w:r>
    </w:p>
    <w:p w14:paraId="49282B9E" w14:textId="77777777" w:rsidR="00F66011" w:rsidRPr="00F66011" w:rsidRDefault="00F66011" w:rsidP="00F66011">
      <w:pPr>
        <w:pStyle w:val="Odlomakpopisa"/>
        <w:numPr>
          <w:ilvl w:val="0"/>
          <w:numId w:val="16"/>
        </w:numPr>
        <w:rPr>
          <w:rFonts w:ascii="Arial" w:hAnsi="Arial" w:cs="Arial"/>
        </w:rPr>
      </w:pPr>
      <w:r w:rsidRPr="00F66011">
        <w:rPr>
          <w:rFonts w:ascii="Arial" w:hAnsi="Arial" w:cs="Arial"/>
        </w:rPr>
        <w:t>klima uređaj,</w:t>
      </w:r>
    </w:p>
    <w:p w14:paraId="251E318E" w14:textId="77777777" w:rsidR="00F66011" w:rsidRPr="00F66011" w:rsidRDefault="00F66011" w:rsidP="00F66011">
      <w:pPr>
        <w:pStyle w:val="Odlomakpopisa"/>
        <w:numPr>
          <w:ilvl w:val="0"/>
          <w:numId w:val="16"/>
        </w:numPr>
        <w:rPr>
          <w:rFonts w:ascii="Arial" w:hAnsi="Arial" w:cs="Arial"/>
        </w:rPr>
      </w:pPr>
      <w:r w:rsidRPr="00F66011">
        <w:rPr>
          <w:rFonts w:ascii="Arial" w:hAnsi="Arial" w:cs="Arial"/>
        </w:rPr>
        <w:t>digitalni tahograf.</w:t>
      </w:r>
    </w:p>
    <w:p w14:paraId="562F62BF" w14:textId="77777777" w:rsidR="00892C05" w:rsidRDefault="00892C05" w:rsidP="00892C05">
      <w:pPr>
        <w:pStyle w:val="Odlomakpopisa"/>
        <w:ind w:left="1069"/>
        <w:rPr>
          <w:rFonts w:ascii="Arial" w:hAnsi="Arial" w:cs="Arial"/>
          <w:b/>
        </w:rPr>
      </w:pPr>
    </w:p>
    <w:p w14:paraId="0CF43FF9" w14:textId="77777777" w:rsidR="00AC0352" w:rsidRDefault="00AC0352" w:rsidP="00892C05">
      <w:pPr>
        <w:pStyle w:val="Odlomakpopisa"/>
        <w:ind w:left="1069"/>
        <w:rPr>
          <w:rFonts w:ascii="Arial" w:hAnsi="Arial" w:cs="Arial"/>
          <w:b/>
        </w:rPr>
      </w:pPr>
    </w:p>
    <w:p w14:paraId="526F3B78" w14:textId="77777777" w:rsidR="00AC0352" w:rsidRPr="00AC0352" w:rsidRDefault="00027F5A" w:rsidP="00AC0352">
      <w:pPr>
        <w:rPr>
          <w:rFonts w:ascii="Arial" w:hAnsi="Arial" w:cs="Arial"/>
          <w:b/>
        </w:rPr>
      </w:pPr>
      <w:r w:rsidRPr="00AC0352">
        <w:rPr>
          <w:rFonts w:ascii="Arial" w:hAnsi="Arial" w:cs="Arial"/>
          <w:b/>
        </w:rPr>
        <w:t>Ad 2. Nadogradnja</w:t>
      </w:r>
      <w:r w:rsidR="003C77A1" w:rsidRPr="00AC0352">
        <w:rPr>
          <w:rFonts w:ascii="Arial" w:hAnsi="Arial" w:cs="Arial"/>
          <w:b/>
        </w:rPr>
        <w:t xml:space="preserve"> za sabijanje otpada</w:t>
      </w:r>
    </w:p>
    <w:p w14:paraId="666B0113" w14:textId="51EBC30B" w:rsidR="00027F5A" w:rsidRDefault="00027F5A" w:rsidP="00AC0352">
      <w:pPr>
        <w:rPr>
          <w:rFonts w:ascii="Arial" w:hAnsi="Arial" w:cs="Arial"/>
        </w:rPr>
      </w:pPr>
      <w:r w:rsidRPr="00AC0352">
        <w:rPr>
          <w:rFonts w:ascii="Arial" w:hAnsi="Arial" w:cs="Arial"/>
        </w:rPr>
        <w:t>Na pomoćnoj šasiji treba biti tovarni</w:t>
      </w:r>
      <w:r w:rsidR="00CF6C38" w:rsidRPr="00AC0352">
        <w:rPr>
          <w:rFonts w:ascii="Arial" w:hAnsi="Arial" w:cs="Arial"/>
        </w:rPr>
        <w:t xml:space="preserve"> prostor volumena</w:t>
      </w:r>
      <w:r w:rsidR="00933B9C" w:rsidRPr="00AC0352">
        <w:rPr>
          <w:rFonts w:ascii="Arial" w:hAnsi="Arial" w:cs="Arial"/>
        </w:rPr>
        <w:t xml:space="preserve"> (bez volumena utovarnog korita): </w:t>
      </w:r>
      <w:r w:rsidR="00933B9C">
        <w:rPr>
          <w:rFonts w:ascii="Arial" w:hAnsi="Arial" w:cs="Arial"/>
        </w:rPr>
        <w:t xml:space="preserve">od minimalno </w:t>
      </w:r>
      <w:r w:rsidR="00F05E79">
        <w:rPr>
          <w:rFonts w:ascii="Arial" w:hAnsi="Arial" w:cs="Arial"/>
        </w:rPr>
        <w:t>1</w:t>
      </w:r>
      <w:r w:rsidR="00ED3B8B">
        <w:rPr>
          <w:rFonts w:ascii="Arial" w:hAnsi="Arial" w:cs="Arial"/>
        </w:rPr>
        <w:t>4</w:t>
      </w:r>
      <w:r w:rsidR="00933B9C">
        <w:rPr>
          <w:rFonts w:ascii="Arial" w:hAnsi="Arial" w:cs="Arial"/>
        </w:rPr>
        <w:t xml:space="preserve"> do maksimalno</w:t>
      </w:r>
      <w:r w:rsidR="00300182">
        <w:rPr>
          <w:rFonts w:ascii="Arial" w:hAnsi="Arial" w:cs="Arial"/>
        </w:rPr>
        <w:t xml:space="preserve"> </w:t>
      </w:r>
      <w:r w:rsidR="00D34CD0">
        <w:rPr>
          <w:rFonts w:ascii="Arial" w:hAnsi="Arial" w:cs="Arial"/>
        </w:rPr>
        <w:t>2</w:t>
      </w:r>
      <w:r w:rsidR="0098196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  <w:vertAlign w:val="superscript"/>
        </w:rPr>
        <w:t xml:space="preserve">3  </w:t>
      </w:r>
      <w:r>
        <w:rPr>
          <w:rFonts w:ascii="Arial" w:hAnsi="Arial" w:cs="Arial"/>
        </w:rPr>
        <w:t>sljedećih tehničkih karakteristika:</w:t>
      </w:r>
    </w:p>
    <w:p w14:paraId="25B7A174" w14:textId="77777777" w:rsidR="00C90FBB" w:rsidRDefault="00C90FBB" w:rsidP="00C90FBB">
      <w:pPr>
        <w:spacing w:after="0" w:line="240" w:lineRule="auto"/>
        <w:ind w:firstLine="397"/>
        <w:rPr>
          <w:rFonts w:ascii="Arial" w:hAnsi="Arial" w:cs="Arial"/>
        </w:rPr>
      </w:pPr>
    </w:p>
    <w:p w14:paraId="32152E2A" w14:textId="34BF531F" w:rsidR="00300182" w:rsidRDefault="00CF6C38" w:rsidP="00CF6C38">
      <w:pPr>
        <w:pStyle w:val="Odlomakpopisa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tehnologija sabijanja otpada putem </w:t>
      </w:r>
      <w:r w:rsidR="003010C6">
        <w:rPr>
          <w:rFonts w:ascii="Arial" w:hAnsi="Arial" w:cs="Arial"/>
        </w:rPr>
        <w:t>potisne ploče i kontraploče</w:t>
      </w:r>
      <w:r>
        <w:rPr>
          <w:rFonts w:ascii="Arial" w:hAnsi="Arial" w:cs="Arial"/>
        </w:rPr>
        <w:t>,</w:t>
      </w:r>
    </w:p>
    <w:p w14:paraId="2057CA09" w14:textId="67BD65F4" w:rsidR="00106AC0" w:rsidRPr="00CF6C38" w:rsidRDefault="00106AC0" w:rsidP="00CF6C38">
      <w:pPr>
        <w:pStyle w:val="Odlomakpopisa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potisna kontraploča izbacuje otpad,</w:t>
      </w:r>
    </w:p>
    <w:p w14:paraId="7198C930" w14:textId="77777777" w:rsidR="00892C05" w:rsidRDefault="00892C05" w:rsidP="00892C05">
      <w:pPr>
        <w:pStyle w:val="Odlomakpopisa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utovar i istovar otpada sa zadnje strane vozila,</w:t>
      </w:r>
    </w:p>
    <w:p w14:paraId="4A905076" w14:textId="6C04310E" w:rsidR="003010C6" w:rsidRDefault="003010C6" w:rsidP="00892C05">
      <w:pPr>
        <w:pStyle w:val="Odlomakpopisa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utovar u korito u sklopu zadnjih vrata spremnika za kompaktiranje otpada,</w:t>
      </w:r>
    </w:p>
    <w:p w14:paraId="49556C32" w14:textId="2649D5D6" w:rsidR="00660164" w:rsidRDefault="00660164" w:rsidP="00892C05">
      <w:pPr>
        <w:pStyle w:val="Odlomakpopisa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660164">
        <w:rPr>
          <w:rFonts w:ascii="Arial" w:hAnsi="Arial" w:cs="Arial"/>
        </w:rPr>
        <w:t>idraulički pokretan lijevak (okretna korpa) koja se spušta s krova nadogradnje prilikom upotrebe krana za pražnjenje podzemnih spremnika, čime se povećava volumen utovarnog korit</w:t>
      </w:r>
      <w:r>
        <w:rPr>
          <w:rFonts w:ascii="Arial" w:hAnsi="Arial" w:cs="Arial"/>
        </w:rPr>
        <w:t>a na 5 m</w:t>
      </w:r>
      <w:r w:rsidRPr="00660164">
        <w:rPr>
          <w:rFonts w:ascii="Arial" w:hAnsi="Arial" w:cs="Arial"/>
          <w:vertAlign w:val="superscript"/>
        </w:rPr>
        <w:t>3</w:t>
      </w:r>
      <w:r w:rsidR="00D65397">
        <w:rPr>
          <w:rFonts w:ascii="Arial" w:hAnsi="Arial" w:cs="Arial"/>
          <w:vertAlign w:val="superscript"/>
        </w:rPr>
        <w:t xml:space="preserve"> </w:t>
      </w:r>
      <w:r w:rsidR="00D65397">
        <w:rPr>
          <w:rFonts w:ascii="Arial" w:hAnsi="Arial" w:cs="Arial"/>
        </w:rPr>
        <w:t>ili fiksan lijevak,</w:t>
      </w:r>
    </w:p>
    <w:p w14:paraId="0D6B1EAB" w14:textId="7E65C0BB" w:rsidR="00892C05" w:rsidRDefault="00892C05" w:rsidP="00892C05">
      <w:pPr>
        <w:pStyle w:val="Odlomakpopisa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otvaranje vrata</w:t>
      </w:r>
      <w:r w:rsidR="003010C6">
        <w:rPr>
          <w:rFonts w:ascii="Arial" w:hAnsi="Arial" w:cs="Arial"/>
        </w:rPr>
        <w:t xml:space="preserve"> spremnika za otpad</w:t>
      </w:r>
      <w:r>
        <w:rPr>
          <w:rFonts w:ascii="Arial" w:hAnsi="Arial" w:cs="Arial"/>
        </w:rPr>
        <w:t xml:space="preserve"> prema gore pomoću dva hidraulična cilindra,</w:t>
      </w:r>
    </w:p>
    <w:p w14:paraId="0CEB6F76" w14:textId="611B574E" w:rsidR="00660164" w:rsidRDefault="00660164" w:rsidP="00892C05">
      <w:pPr>
        <w:pStyle w:val="Odlomakpopisa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kada je korpa za istovar putem krana u gornjem položaju, moguće je koristiti hidraulični podizač norme EN 840-1/2/3,</w:t>
      </w:r>
    </w:p>
    <w:p w14:paraId="4FE66817" w14:textId="77777777" w:rsidR="00D34CD0" w:rsidRDefault="00D34CD0" w:rsidP="00D34CD0">
      <w:pPr>
        <w:pStyle w:val="Odlomakpopisa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hidraulični podizač za pražnjenje posuda za otpad 80/120/240/360 litara, </w:t>
      </w:r>
    </w:p>
    <w:p w14:paraId="55340967" w14:textId="77777777" w:rsidR="00D34CD0" w:rsidRDefault="00D34CD0" w:rsidP="00AC0352">
      <w:pPr>
        <w:pStyle w:val="Odlomakpopisa"/>
        <w:numPr>
          <w:ilvl w:val="0"/>
          <w:numId w:val="15"/>
        </w:numPr>
        <w:spacing w:after="0"/>
        <w:ind w:left="1066" w:hanging="357"/>
        <w:rPr>
          <w:rFonts w:ascii="Arial" w:hAnsi="Arial" w:cs="Arial"/>
        </w:rPr>
      </w:pPr>
      <w:r>
        <w:rPr>
          <w:rFonts w:ascii="Arial" w:hAnsi="Arial" w:cs="Arial"/>
        </w:rPr>
        <w:t>mogućnost pražnjenja kontejnera na 4 kotača od 1100 litara sa zaobljenim poklopcem (standard u gradu Zagrebu EN 840),</w:t>
      </w:r>
    </w:p>
    <w:p w14:paraId="360A7C76" w14:textId="2534287E" w:rsidR="001F5C79" w:rsidRPr="001F5C79" w:rsidRDefault="001F5C79" w:rsidP="001F5C79">
      <w:pPr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pražnjenje kontejnera od 1100 litara pomoću dvije poluge s bočnim prihvatom </w:t>
      </w:r>
      <w:proofErr w:type="spellStart"/>
      <w:r>
        <w:rPr>
          <w:rFonts w:ascii="Arial" w:hAnsi="Arial" w:cs="Arial"/>
        </w:rPr>
        <w:t>svornjaka</w:t>
      </w:r>
      <w:proofErr w:type="spellEnd"/>
      <w:r>
        <w:rPr>
          <w:rFonts w:ascii="Arial" w:hAnsi="Arial" w:cs="Arial"/>
        </w:rPr>
        <w:t xml:space="preserve"> i osiguranjem protiv ispadanja </w:t>
      </w:r>
      <w:proofErr w:type="spellStart"/>
      <w:r>
        <w:rPr>
          <w:rFonts w:ascii="Arial" w:hAnsi="Arial" w:cs="Arial"/>
        </w:rPr>
        <w:t>svornjaka</w:t>
      </w:r>
      <w:proofErr w:type="spellEnd"/>
      <w:r>
        <w:rPr>
          <w:rFonts w:ascii="Arial" w:hAnsi="Arial" w:cs="Arial"/>
        </w:rPr>
        <w:t xml:space="preserve"> iz ležišta poluge,</w:t>
      </w:r>
    </w:p>
    <w:p w14:paraId="4859A675" w14:textId="77777777" w:rsidR="00D34CD0" w:rsidRDefault="00D34CD0" w:rsidP="00D34CD0">
      <w:pPr>
        <w:pStyle w:val="Odlomakpopisa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mogućnost istovremenog utovara dvije posude za otpad od 80/120/240/360 litara,</w:t>
      </w:r>
    </w:p>
    <w:p w14:paraId="54033024" w14:textId="77777777" w:rsidR="00892C05" w:rsidRDefault="00892C05" w:rsidP="00892C05">
      <w:pPr>
        <w:pStyle w:val="Odlomakpopisa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vodonepropusni tovarni prostor zbog tekućeg dijela bio otpada,</w:t>
      </w:r>
    </w:p>
    <w:p w14:paraId="195AAFD2" w14:textId="77777777" w:rsidR="00892C05" w:rsidRDefault="00892C05" w:rsidP="00892C05">
      <w:pPr>
        <w:pStyle w:val="Odlomakpopisa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dodatna brtva na spoju vrata i tovarnog prostora,</w:t>
      </w:r>
    </w:p>
    <w:p w14:paraId="04DF00A1" w14:textId="77777777" w:rsidR="00892C05" w:rsidRDefault="00892C05" w:rsidP="00892C05">
      <w:pPr>
        <w:pStyle w:val="Odlomakpopisa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stop prekidači za automatsko isključivanje hidraulike u slučaju opasnosti sa zvučnim i svjetlosnim signalom u kabini vozača,</w:t>
      </w:r>
    </w:p>
    <w:p w14:paraId="7A27C1FA" w14:textId="77777777" w:rsidR="00892C05" w:rsidRPr="009F100A" w:rsidRDefault="00892C05" w:rsidP="00892C05">
      <w:pPr>
        <w:pStyle w:val="Odlomakpopisa"/>
        <w:numPr>
          <w:ilvl w:val="0"/>
          <w:numId w:val="15"/>
        </w:numPr>
        <w:rPr>
          <w:rFonts w:ascii="Arial" w:hAnsi="Arial" w:cs="Arial"/>
        </w:rPr>
      </w:pPr>
      <w:r w:rsidRPr="009F100A">
        <w:rPr>
          <w:rFonts w:ascii="Arial" w:eastAsia="Times New Roman" w:hAnsi="Arial" w:cs="Arial"/>
          <w:color w:val="000000"/>
          <w:lang w:eastAsia="hr-HR"/>
        </w:rPr>
        <w:t>Vodootporna kamera za pregled straga,</w:t>
      </w:r>
    </w:p>
    <w:p w14:paraId="62499B70" w14:textId="77777777" w:rsidR="00892C05" w:rsidRPr="009F100A" w:rsidRDefault="00892C05" w:rsidP="00892C05">
      <w:pPr>
        <w:pStyle w:val="Odlomakpopisa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hr-HR"/>
        </w:rPr>
        <w:t>Mogućnost snimanja noću,</w:t>
      </w:r>
    </w:p>
    <w:p w14:paraId="3CDD0F33" w14:textId="31EFF873" w:rsidR="00892C05" w:rsidRPr="001F5C79" w:rsidRDefault="00892C05" w:rsidP="00892C05">
      <w:pPr>
        <w:pStyle w:val="Odlomakpopisa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hr-HR"/>
        </w:rPr>
        <w:t>Prikaz slike preko upravljačkog ekrana nadogradnje - u boji</w:t>
      </w:r>
      <w:r w:rsidR="00AC0352">
        <w:rPr>
          <w:rFonts w:ascii="Arial" w:eastAsia="Times New Roman" w:hAnsi="Arial" w:cs="Arial"/>
          <w:color w:val="000000"/>
          <w:lang w:eastAsia="hr-HR"/>
        </w:rPr>
        <w:t>.</w:t>
      </w:r>
    </w:p>
    <w:p w14:paraId="38EEC678" w14:textId="77777777" w:rsidR="001F5C79" w:rsidRPr="001F5C79" w:rsidRDefault="001F5C79" w:rsidP="001F5C79">
      <w:pPr>
        <w:rPr>
          <w:rFonts w:ascii="Arial" w:hAnsi="Arial" w:cs="Arial"/>
        </w:rPr>
      </w:pPr>
    </w:p>
    <w:p w14:paraId="5BC0FCAA" w14:textId="3BDC77AD" w:rsidR="001F5C79" w:rsidRDefault="001F5C79" w:rsidP="00957843">
      <w:pPr>
        <w:spacing w:after="0"/>
        <w:rPr>
          <w:rFonts w:ascii="Arial" w:hAnsi="Arial" w:cs="Arial"/>
          <w:b/>
        </w:rPr>
      </w:pPr>
      <w:r w:rsidRPr="00F66011">
        <w:rPr>
          <w:rFonts w:ascii="Arial" w:hAnsi="Arial" w:cs="Arial"/>
          <w:b/>
        </w:rPr>
        <w:t xml:space="preserve">Ad </w:t>
      </w:r>
      <w:r w:rsidR="00FB57CB">
        <w:rPr>
          <w:rFonts w:ascii="Arial" w:hAnsi="Arial" w:cs="Arial"/>
          <w:b/>
        </w:rPr>
        <w:t>3</w:t>
      </w:r>
      <w:r w:rsidRPr="00F66011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Kran za pražnjenje podzemnih spremnika</w:t>
      </w:r>
    </w:p>
    <w:p w14:paraId="3B4EA5DE" w14:textId="77777777" w:rsidR="00957843" w:rsidRDefault="00957843" w:rsidP="00957843">
      <w:pPr>
        <w:spacing w:after="0"/>
        <w:rPr>
          <w:rFonts w:ascii="Arial" w:hAnsi="Arial" w:cs="Arial"/>
          <w:b/>
        </w:rPr>
      </w:pPr>
    </w:p>
    <w:p w14:paraId="0107E933" w14:textId="25027C7B" w:rsidR="00797277" w:rsidRPr="00797277" w:rsidRDefault="00797277" w:rsidP="00957843">
      <w:pPr>
        <w:numPr>
          <w:ilvl w:val="0"/>
          <w:numId w:val="19"/>
        </w:numPr>
        <w:spacing w:after="0"/>
        <w:rPr>
          <w:rFonts w:ascii="Arial" w:hAnsi="Arial" w:cs="Arial"/>
          <w:bCs/>
        </w:rPr>
      </w:pPr>
      <w:r w:rsidRPr="00797277">
        <w:rPr>
          <w:rFonts w:ascii="Arial" w:hAnsi="Arial" w:cs="Arial"/>
          <w:bCs/>
        </w:rPr>
        <w:t xml:space="preserve">na krovu </w:t>
      </w:r>
      <w:r w:rsidR="00561F7B">
        <w:rPr>
          <w:rFonts w:ascii="Arial" w:hAnsi="Arial" w:cs="Arial"/>
          <w:bCs/>
        </w:rPr>
        <w:t xml:space="preserve">ili stražnjem dijelu </w:t>
      </w:r>
      <w:r>
        <w:rPr>
          <w:rFonts w:ascii="Arial" w:hAnsi="Arial" w:cs="Arial"/>
          <w:bCs/>
        </w:rPr>
        <w:t xml:space="preserve">nadogradnje </w:t>
      </w:r>
      <w:r w:rsidRPr="00797277">
        <w:rPr>
          <w:rFonts w:ascii="Arial" w:hAnsi="Arial" w:cs="Arial"/>
          <w:bCs/>
        </w:rPr>
        <w:t xml:space="preserve">montirana hidraulična dizalica podizne snage minimalno </w:t>
      </w:r>
      <w:r w:rsidR="00561F7B">
        <w:rPr>
          <w:rFonts w:ascii="Arial" w:hAnsi="Arial" w:cs="Arial"/>
          <w:bCs/>
        </w:rPr>
        <w:t>3,5</w:t>
      </w:r>
      <w:r w:rsidRPr="00797277">
        <w:rPr>
          <w:rFonts w:ascii="Arial" w:hAnsi="Arial" w:cs="Arial"/>
          <w:bCs/>
        </w:rPr>
        <w:t xml:space="preserve"> t/m,</w:t>
      </w:r>
    </w:p>
    <w:p w14:paraId="278A0027" w14:textId="58D362C8" w:rsidR="00797277" w:rsidRPr="00797277" w:rsidRDefault="00797277" w:rsidP="00957843">
      <w:pPr>
        <w:numPr>
          <w:ilvl w:val="0"/>
          <w:numId w:val="19"/>
        </w:numPr>
        <w:spacing w:after="0"/>
        <w:rPr>
          <w:rFonts w:ascii="Arial" w:hAnsi="Arial" w:cs="Arial"/>
          <w:bCs/>
        </w:rPr>
      </w:pPr>
      <w:r w:rsidRPr="00797277">
        <w:rPr>
          <w:rFonts w:ascii="Arial" w:hAnsi="Arial" w:cs="Arial"/>
          <w:bCs/>
        </w:rPr>
        <w:t xml:space="preserve">hidraulična dizalica s uređajem za pražnjenje </w:t>
      </w:r>
      <w:r>
        <w:rPr>
          <w:rFonts w:ascii="Arial" w:hAnsi="Arial" w:cs="Arial"/>
          <w:bCs/>
        </w:rPr>
        <w:t>podzemnih</w:t>
      </w:r>
      <w:r w:rsidRPr="00797277">
        <w:rPr>
          <w:rFonts w:ascii="Arial" w:hAnsi="Arial" w:cs="Arial"/>
          <w:bCs/>
        </w:rPr>
        <w:t xml:space="preserve"> kontejnera </w:t>
      </w:r>
      <w:r w:rsidR="00561F7B">
        <w:rPr>
          <w:rFonts w:ascii="Arial" w:hAnsi="Arial" w:cs="Arial"/>
          <w:bCs/>
        </w:rPr>
        <w:t xml:space="preserve">od 1000 </w:t>
      </w:r>
      <w:r w:rsidRPr="00797277">
        <w:rPr>
          <w:rFonts w:ascii="Arial" w:hAnsi="Arial" w:cs="Arial"/>
          <w:bCs/>
        </w:rPr>
        <w:t xml:space="preserve">do </w:t>
      </w:r>
      <w:r>
        <w:rPr>
          <w:rFonts w:ascii="Arial" w:hAnsi="Arial" w:cs="Arial"/>
          <w:bCs/>
        </w:rPr>
        <w:t>5</w:t>
      </w:r>
      <w:r w:rsidRPr="00797277">
        <w:rPr>
          <w:rFonts w:ascii="Arial" w:hAnsi="Arial" w:cs="Arial"/>
          <w:bCs/>
        </w:rPr>
        <w:t>000 litara</w:t>
      </w:r>
      <w:r>
        <w:rPr>
          <w:rFonts w:ascii="Arial" w:hAnsi="Arial" w:cs="Arial"/>
          <w:bCs/>
        </w:rPr>
        <w:t xml:space="preserve"> (sustav dvostruke kuke</w:t>
      </w:r>
      <w:r w:rsidR="00893C8C">
        <w:rPr>
          <w:rFonts w:ascii="Arial" w:hAnsi="Arial" w:cs="Arial"/>
          <w:bCs/>
        </w:rPr>
        <w:t xml:space="preserve"> ili na podizač sa </w:t>
      </w:r>
      <w:proofErr w:type="spellStart"/>
      <w:r w:rsidR="00893C8C">
        <w:rPr>
          <w:rFonts w:ascii="Arial" w:hAnsi="Arial" w:cs="Arial"/>
          <w:bCs/>
        </w:rPr>
        <w:t>svornjacima</w:t>
      </w:r>
      <w:proofErr w:type="spellEnd"/>
      <w:r>
        <w:rPr>
          <w:rFonts w:ascii="Arial" w:hAnsi="Arial" w:cs="Arial"/>
          <w:bCs/>
        </w:rPr>
        <w:t>)</w:t>
      </w:r>
      <w:r w:rsidRPr="00797277">
        <w:rPr>
          <w:rFonts w:ascii="Arial" w:hAnsi="Arial" w:cs="Arial"/>
          <w:bCs/>
        </w:rPr>
        <w:t>,</w:t>
      </w:r>
    </w:p>
    <w:p w14:paraId="74349B9A" w14:textId="6C50492A" w:rsidR="00797277" w:rsidRDefault="00797277" w:rsidP="00957843">
      <w:pPr>
        <w:numPr>
          <w:ilvl w:val="0"/>
          <w:numId w:val="19"/>
        </w:numPr>
        <w:spacing w:after="0"/>
        <w:rPr>
          <w:rFonts w:ascii="Arial" w:hAnsi="Arial" w:cs="Arial"/>
          <w:bCs/>
        </w:rPr>
      </w:pPr>
      <w:r w:rsidRPr="00797277">
        <w:rPr>
          <w:rFonts w:ascii="Arial" w:hAnsi="Arial" w:cs="Arial"/>
          <w:bCs/>
        </w:rPr>
        <w:t xml:space="preserve">minimalni dohvat dizalice </w:t>
      </w:r>
      <w:r w:rsidR="00893C8C">
        <w:rPr>
          <w:rFonts w:ascii="Arial" w:hAnsi="Arial" w:cs="Arial"/>
          <w:bCs/>
        </w:rPr>
        <w:t>4</w:t>
      </w:r>
      <w:r w:rsidRPr="00797277">
        <w:rPr>
          <w:rFonts w:ascii="Arial" w:hAnsi="Arial" w:cs="Arial"/>
          <w:bCs/>
        </w:rPr>
        <w:t xml:space="preserve"> me</w:t>
      </w:r>
      <w:r w:rsidR="00893C8C">
        <w:rPr>
          <w:rFonts w:ascii="Arial" w:hAnsi="Arial" w:cs="Arial"/>
          <w:bCs/>
        </w:rPr>
        <w:t>tra</w:t>
      </w:r>
      <w:r w:rsidRPr="00797277">
        <w:rPr>
          <w:rFonts w:ascii="Arial" w:hAnsi="Arial" w:cs="Arial"/>
          <w:bCs/>
        </w:rPr>
        <w:t>,</w:t>
      </w:r>
    </w:p>
    <w:p w14:paraId="1C85B3E6" w14:textId="60C9D2AE" w:rsidR="00957843" w:rsidRPr="00797277" w:rsidRDefault="00957843" w:rsidP="00957843">
      <w:pPr>
        <w:numPr>
          <w:ilvl w:val="0"/>
          <w:numId w:val="19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podizna moć na </w:t>
      </w:r>
      <w:r w:rsidR="00754E99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met</w:t>
      </w:r>
      <w:r w:rsidR="00754E99">
        <w:rPr>
          <w:rFonts w:ascii="Arial" w:hAnsi="Arial" w:cs="Arial"/>
          <w:bCs/>
        </w:rPr>
        <w:t>ra</w:t>
      </w:r>
      <w:r>
        <w:rPr>
          <w:rFonts w:ascii="Arial" w:hAnsi="Arial" w:cs="Arial"/>
          <w:bCs/>
        </w:rPr>
        <w:t xml:space="preserve"> minimalno </w:t>
      </w:r>
      <w:r w:rsidR="00871AC7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ton</w:t>
      </w:r>
      <w:r w:rsidR="00871AC7">
        <w:rPr>
          <w:rFonts w:ascii="Arial" w:hAnsi="Arial" w:cs="Arial"/>
          <w:bCs/>
        </w:rPr>
        <w:t>u</w:t>
      </w:r>
      <w:r>
        <w:rPr>
          <w:rFonts w:ascii="Arial" w:hAnsi="Arial" w:cs="Arial"/>
          <w:bCs/>
        </w:rPr>
        <w:t>,</w:t>
      </w:r>
    </w:p>
    <w:p w14:paraId="21425A92" w14:textId="77777777" w:rsidR="00797277" w:rsidRDefault="00797277" w:rsidP="00957843">
      <w:pPr>
        <w:numPr>
          <w:ilvl w:val="0"/>
          <w:numId w:val="19"/>
        </w:numPr>
        <w:spacing w:after="0"/>
        <w:rPr>
          <w:rFonts w:ascii="Arial" w:hAnsi="Arial" w:cs="Arial"/>
          <w:bCs/>
        </w:rPr>
      </w:pPr>
      <w:r w:rsidRPr="00797277">
        <w:rPr>
          <w:rFonts w:ascii="Arial" w:hAnsi="Arial" w:cs="Arial"/>
          <w:bCs/>
        </w:rPr>
        <w:t xml:space="preserve">minimalna rotacija dizalice 180°,  </w:t>
      </w:r>
    </w:p>
    <w:p w14:paraId="30375B88" w14:textId="006E635C" w:rsidR="00797277" w:rsidRDefault="00797277" w:rsidP="00957843">
      <w:pPr>
        <w:numPr>
          <w:ilvl w:val="0"/>
          <w:numId w:val="19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sigurnosni ventil za zadržavanje tereta,</w:t>
      </w:r>
    </w:p>
    <w:p w14:paraId="13B43ED8" w14:textId="165525D8" w:rsidR="00797277" w:rsidRDefault="00797277" w:rsidP="00957843">
      <w:pPr>
        <w:numPr>
          <w:ilvl w:val="0"/>
          <w:numId w:val="19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hidr</w:t>
      </w:r>
      <w:r w:rsidRPr="00797277">
        <w:rPr>
          <w:rFonts w:ascii="Arial" w:hAnsi="Arial" w:cs="Arial"/>
          <w:bCs/>
        </w:rPr>
        <w:t>aulično osiguranje protiv preopterećenja</w:t>
      </w:r>
      <w:r>
        <w:rPr>
          <w:rFonts w:ascii="Arial" w:hAnsi="Arial" w:cs="Arial"/>
          <w:bCs/>
        </w:rPr>
        <w:t>,</w:t>
      </w:r>
    </w:p>
    <w:p w14:paraId="58CB0028" w14:textId="112E2C52" w:rsidR="00797277" w:rsidRDefault="00797277" w:rsidP="00957843">
      <w:pPr>
        <w:numPr>
          <w:ilvl w:val="0"/>
          <w:numId w:val="19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</w:t>
      </w:r>
      <w:r w:rsidRPr="00797277">
        <w:rPr>
          <w:rFonts w:ascii="Arial" w:hAnsi="Arial" w:cs="Arial"/>
          <w:bCs/>
        </w:rPr>
        <w:t>idraulični stabilizatori</w:t>
      </w:r>
      <w:r w:rsidR="00957843">
        <w:rPr>
          <w:rFonts w:ascii="Arial" w:hAnsi="Arial" w:cs="Arial"/>
          <w:bCs/>
        </w:rPr>
        <w:t xml:space="preserve"> na vozilu</w:t>
      </w:r>
      <w:r w:rsidRPr="00797277">
        <w:rPr>
          <w:rFonts w:ascii="Arial" w:hAnsi="Arial" w:cs="Arial"/>
          <w:bCs/>
        </w:rPr>
        <w:t xml:space="preserve"> za dodatnu stabilnost prilikom rada s kranom</w:t>
      </w:r>
      <w:r w:rsidR="00957843">
        <w:rPr>
          <w:rFonts w:ascii="Arial" w:hAnsi="Arial" w:cs="Arial"/>
          <w:bCs/>
        </w:rPr>
        <w:t>,</w:t>
      </w:r>
    </w:p>
    <w:p w14:paraId="0F0587EF" w14:textId="70810A1C" w:rsidR="00957843" w:rsidRPr="00797277" w:rsidRDefault="00957843" w:rsidP="00957843">
      <w:pPr>
        <w:numPr>
          <w:ilvl w:val="0"/>
          <w:numId w:val="19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glavna kuka s hidrauličnim rotatorom nosivosti minimalno </w:t>
      </w:r>
      <w:r w:rsidR="00754E99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tone,</w:t>
      </w:r>
    </w:p>
    <w:p w14:paraId="2F7FDEB4" w14:textId="52EC8FD1" w:rsidR="00797277" w:rsidRPr="00797277" w:rsidRDefault="00957843" w:rsidP="00957843">
      <w:pPr>
        <w:numPr>
          <w:ilvl w:val="0"/>
          <w:numId w:val="19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radio upravljanje dizalicom.</w:t>
      </w:r>
    </w:p>
    <w:p w14:paraId="5FB8B3C6" w14:textId="77777777" w:rsidR="001F5C79" w:rsidRPr="00797277" w:rsidRDefault="001F5C79" w:rsidP="001F5C79">
      <w:pPr>
        <w:rPr>
          <w:rFonts w:ascii="Arial" w:hAnsi="Arial" w:cs="Arial"/>
          <w:bCs/>
        </w:rPr>
      </w:pPr>
    </w:p>
    <w:p w14:paraId="5248C404" w14:textId="77777777" w:rsidR="005967A5" w:rsidRDefault="005967A5" w:rsidP="005967A5">
      <w:pPr>
        <w:rPr>
          <w:rFonts w:ascii="Arial" w:hAnsi="Arial" w:cs="Arial"/>
          <w:b/>
        </w:rPr>
      </w:pPr>
    </w:p>
    <w:p w14:paraId="4C94B23B" w14:textId="77777777" w:rsidR="005967A5" w:rsidRPr="00CD4BB1" w:rsidRDefault="005967A5" w:rsidP="005967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 4. Održavanje i ostali uvjeti</w:t>
      </w:r>
    </w:p>
    <w:p w14:paraId="7F866708" w14:textId="77777777" w:rsidR="005967A5" w:rsidRDefault="005967A5" w:rsidP="005967A5">
      <w:pPr>
        <w:pStyle w:val="Odlomakpopis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Osigurano održavanje za vrijeme najma za kompletno vozilo,</w:t>
      </w:r>
    </w:p>
    <w:p w14:paraId="622BA9CC" w14:textId="334062EC" w:rsidR="005967A5" w:rsidRDefault="005967A5" w:rsidP="005967A5">
      <w:pPr>
        <w:pStyle w:val="Odlomakpopis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Obavezno navesti najkraći rok isporuke vozila.</w:t>
      </w:r>
    </w:p>
    <w:p w14:paraId="216B0A45" w14:textId="5C2674CE" w:rsidR="00CF6C38" w:rsidRPr="00F66011" w:rsidRDefault="00CF6C38" w:rsidP="005967A5">
      <w:pPr>
        <w:rPr>
          <w:rFonts w:ascii="Arial" w:hAnsi="Arial" w:cs="Arial"/>
          <w:bCs/>
        </w:rPr>
      </w:pPr>
    </w:p>
    <w:sectPr w:rsidR="00CF6C38" w:rsidRPr="00F66011" w:rsidSect="006C2EDE">
      <w:headerReference w:type="default" r:id="rId8"/>
      <w:footerReference w:type="default" r:id="rId9"/>
      <w:headerReference w:type="first" r:id="rId10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55BE1" w14:textId="77777777" w:rsidR="005772F8" w:rsidRDefault="005772F8" w:rsidP="00566A4C">
      <w:pPr>
        <w:spacing w:after="0" w:line="240" w:lineRule="auto"/>
      </w:pPr>
      <w:r>
        <w:separator/>
      </w:r>
    </w:p>
  </w:endnote>
  <w:endnote w:type="continuationSeparator" w:id="0">
    <w:p w14:paraId="2AE3DE25" w14:textId="77777777" w:rsidR="005772F8" w:rsidRDefault="005772F8" w:rsidP="00566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91B58" w14:textId="77777777" w:rsidR="00566A4C" w:rsidRDefault="00566A4C" w:rsidP="00566A4C">
    <w:pPr>
      <w:pStyle w:val="Podnoje"/>
      <w:ind w:left="1134"/>
    </w:pPr>
  </w:p>
  <w:p w14:paraId="2FFB02FE" w14:textId="77777777" w:rsidR="00566A4C" w:rsidRDefault="00566A4C" w:rsidP="00504E97">
    <w:pPr>
      <w:pStyle w:val="Podnoje"/>
      <w:ind w:left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BD73A" w14:textId="77777777" w:rsidR="005772F8" w:rsidRDefault="005772F8" w:rsidP="00566A4C">
      <w:pPr>
        <w:spacing w:after="0" w:line="240" w:lineRule="auto"/>
      </w:pPr>
      <w:r>
        <w:separator/>
      </w:r>
    </w:p>
  </w:footnote>
  <w:footnote w:type="continuationSeparator" w:id="0">
    <w:p w14:paraId="54FAF0AE" w14:textId="77777777" w:rsidR="005772F8" w:rsidRDefault="005772F8" w:rsidP="00566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B855" w14:textId="77777777" w:rsidR="00353483" w:rsidRDefault="00353483" w:rsidP="00616E5B">
    <w:pPr>
      <w:pStyle w:val="Zaglavlje"/>
      <w:tabs>
        <w:tab w:val="clear" w:pos="4536"/>
        <w:tab w:val="clear" w:pos="9072"/>
        <w:tab w:val="left" w:pos="0"/>
      </w:tabs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EA740" w14:textId="1E630A42" w:rsidR="00AC0352" w:rsidRDefault="00AC0352">
    <w:pPr>
      <w:pStyle w:val="Zaglavlje"/>
    </w:pPr>
    <w:r>
      <w:rPr>
        <w:noProof/>
      </w:rPr>
      <w:drawing>
        <wp:inline distT="0" distB="0" distL="0" distR="0" wp14:anchorId="588D4ECE" wp14:editId="401523F4">
          <wp:extent cx="1116000" cy="486000"/>
          <wp:effectExtent l="0" t="0" r="8255" b="9525"/>
          <wp:docPr id="377695110" name="Slika 2" descr="Slika na kojoj se prikazuje Font, grafika, krug, snimka zaslon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045842" name="Slika 2" descr="Slika na kojoj se prikazuje Font, grafika, krug, snimka zaslona&#10;&#10;Sadržaj generiran uz AI možda nije 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48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pt;height:9pt" o:bullet="t">
        <v:imagedata r:id="rId1" o:title="BD10268_"/>
      </v:shape>
    </w:pict>
  </w:numPicBullet>
  <w:abstractNum w:abstractNumId="0" w15:restartNumberingAfterBreak="0">
    <w:nsid w:val="129219D1"/>
    <w:multiLevelType w:val="hybridMultilevel"/>
    <w:tmpl w:val="4F1093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45023"/>
    <w:multiLevelType w:val="hybridMultilevel"/>
    <w:tmpl w:val="444A177A"/>
    <w:lvl w:ilvl="0" w:tplc="D5D6F460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EC92F20"/>
    <w:multiLevelType w:val="hybridMultilevel"/>
    <w:tmpl w:val="C95A1F0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40131"/>
    <w:multiLevelType w:val="hybridMultilevel"/>
    <w:tmpl w:val="DD84B5E2"/>
    <w:lvl w:ilvl="0" w:tplc="D5D6F4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E263B"/>
    <w:multiLevelType w:val="hybridMultilevel"/>
    <w:tmpl w:val="D6701322"/>
    <w:lvl w:ilvl="0" w:tplc="EE168BBA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531608A"/>
    <w:multiLevelType w:val="hybridMultilevel"/>
    <w:tmpl w:val="B784FB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F6BB5"/>
    <w:multiLevelType w:val="hybridMultilevel"/>
    <w:tmpl w:val="F588EC0E"/>
    <w:lvl w:ilvl="0" w:tplc="D5D6F4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81A67"/>
    <w:multiLevelType w:val="hybridMultilevel"/>
    <w:tmpl w:val="4BD802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A04F4"/>
    <w:multiLevelType w:val="hybridMultilevel"/>
    <w:tmpl w:val="81A6511C"/>
    <w:lvl w:ilvl="0" w:tplc="01021002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BC7B04"/>
    <w:multiLevelType w:val="hybridMultilevel"/>
    <w:tmpl w:val="E2E03F8A"/>
    <w:lvl w:ilvl="0" w:tplc="DABCE7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657C6"/>
    <w:multiLevelType w:val="hybridMultilevel"/>
    <w:tmpl w:val="E8E05F0C"/>
    <w:lvl w:ilvl="0" w:tplc="B65461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23358"/>
    <w:multiLevelType w:val="hybridMultilevel"/>
    <w:tmpl w:val="CCB82F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6405E"/>
    <w:multiLevelType w:val="hybridMultilevel"/>
    <w:tmpl w:val="0C824C7E"/>
    <w:lvl w:ilvl="0" w:tplc="B65461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21B20"/>
    <w:multiLevelType w:val="hybridMultilevel"/>
    <w:tmpl w:val="461650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240474">
    <w:abstractNumId w:val="10"/>
  </w:num>
  <w:num w:numId="2" w16cid:durableId="1151949097">
    <w:abstractNumId w:val="12"/>
  </w:num>
  <w:num w:numId="3" w16cid:durableId="1735934562">
    <w:abstractNumId w:val="9"/>
  </w:num>
  <w:num w:numId="4" w16cid:durableId="242110274">
    <w:abstractNumId w:val="2"/>
  </w:num>
  <w:num w:numId="5" w16cid:durableId="2073848630">
    <w:abstractNumId w:val="11"/>
  </w:num>
  <w:num w:numId="6" w16cid:durableId="1978291259">
    <w:abstractNumId w:val="0"/>
  </w:num>
  <w:num w:numId="7" w16cid:durableId="2072848357">
    <w:abstractNumId w:val="5"/>
  </w:num>
  <w:num w:numId="8" w16cid:durableId="651642176">
    <w:abstractNumId w:val="13"/>
  </w:num>
  <w:num w:numId="9" w16cid:durableId="1057390092">
    <w:abstractNumId w:val="7"/>
  </w:num>
  <w:num w:numId="10" w16cid:durableId="394354294">
    <w:abstractNumId w:val="6"/>
  </w:num>
  <w:num w:numId="11" w16cid:durableId="1346326920">
    <w:abstractNumId w:val="3"/>
  </w:num>
  <w:num w:numId="12" w16cid:durableId="194125278">
    <w:abstractNumId w:val="1"/>
  </w:num>
  <w:num w:numId="13" w16cid:durableId="481502193">
    <w:abstractNumId w:val="8"/>
  </w:num>
  <w:num w:numId="14" w16cid:durableId="1492406938">
    <w:abstractNumId w:val="4"/>
  </w:num>
  <w:num w:numId="15" w16cid:durableId="181213980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3977614">
    <w:abstractNumId w:val="4"/>
  </w:num>
  <w:num w:numId="17" w16cid:durableId="459036864">
    <w:abstractNumId w:val="4"/>
  </w:num>
  <w:num w:numId="18" w16cid:durableId="626161642">
    <w:abstractNumId w:val="4"/>
  </w:num>
  <w:num w:numId="19" w16cid:durableId="1029333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39"/>
    <w:rsid w:val="000063A0"/>
    <w:rsid w:val="00006A2A"/>
    <w:rsid w:val="00027F5A"/>
    <w:rsid w:val="0003574A"/>
    <w:rsid w:val="00042D9E"/>
    <w:rsid w:val="00082163"/>
    <w:rsid w:val="000A17F1"/>
    <w:rsid w:val="000C12D6"/>
    <w:rsid w:val="000E04FF"/>
    <w:rsid w:val="000F715F"/>
    <w:rsid w:val="000F7D8E"/>
    <w:rsid w:val="0010610B"/>
    <w:rsid w:val="00106AC0"/>
    <w:rsid w:val="00127129"/>
    <w:rsid w:val="001317C9"/>
    <w:rsid w:val="00140725"/>
    <w:rsid w:val="001656F0"/>
    <w:rsid w:val="001742EA"/>
    <w:rsid w:val="00195FD0"/>
    <w:rsid w:val="001B019C"/>
    <w:rsid w:val="001B0AC2"/>
    <w:rsid w:val="001C003A"/>
    <w:rsid w:val="001C5DFD"/>
    <w:rsid w:val="001D13BA"/>
    <w:rsid w:val="001E0121"/>
    <w:rsid w:val="001E6829"/>
    <w:rsid w:val="001F211B"/>
    <w:rsid w:val="001F5C79"/>
    <w:rsid w:val="00202537"/>
    <w:rsid w:val="0022151C"/>
    <w:rsid w:val="002426B0"/>
    <w:rsid w:val="002445A1"/>
    <w:rsid w:val="00267E62"/>
    <w:rsid w:val="00267FD7"/>
    <w:rsid w:val="00277041"/>
    <w:rsid w:val="0029388D"/>
    <w:rsid w:val="002959B2"/>
    <w:rsid w:val="002A1311"/>
    <w:rsid w:val="002B7B96"/>
    <w:rsid w:val="002D207E"/>
    <w:rsid w:val="002D63A9"/>
    <w:rsid w:val="002E406D"/>
    <w:rsid w:val="00300182"/>
    <w:rsid w:val="003010C6"/>
    <w:rsid w:val="00303ADD"/>
    <w:rsid w:val="00331974"/>
    <w:rsid w:val="00332412"/>
    <w:rsid w:val="00353483"/>
    <w:rsid w:val="0036015D"/>
    <w:rsid w:val="00363E54"/>
    <w:rsid w:val="003646F4"/>
    <w:rsid w:val="003C77A1"/>
    <w:rsid w:val="003D34DF"/>
    <w:rsid w:val="003D66E7"/>
    <w:rsid w:val="003F4F71"/>
    <w:rsid w:val="0041054F"/>
    <w:rsid w:val="00412CF1"/>
    <w:rsid w:val="00416883"/>
    <w:rsid w:val="00422332"/>
    <w:rsid w:val="00445A8D"/>
    <w:rsid w:val="00465979"/>
    <w:rsid w:val="004734A6"/>
    <w:rsid w:val="00480254"/>
    <w:rsid w:val="004909ED"/>
    <w:rsid w:val="004A5744"/>
    <w:rsid w:val="004A7292"/>
    <w:rsid w:val="004C2D1D"/>
    <w:rsid w:val="004C5C5B"/>
    <w:rsid w:val="004D156F"/>
    <w:rsid w:val="004D2217"/>
    <w:rsid w:val="004D3FBD"/>
    <w:rsid w:val="004E4256"/>
    <w:rsid w:val="004F7BD3"/>
    <w:rsid w:val="00504E97"/>
    <w:rsid w:val="00513EB1"/>
    <w:rsid w:val="00514A86"/>
    <w:rsid w:val="005238C3"/>
    <w:rsid w:val="0055664A"/>
    <w:rsid w:val="00560EBF"/>
    <w:rsid w:val="00561F7B"/>
    <w:rsid w:val="005630B8"/>
    <w:rsid w:val="00566A4C"/>
    <w:rsid w:val="00566BA5"/>
    <w:rsid w:val="00574B2B"/>
    <w:rsid w:val="005772F8"/>
    <w:rsid w:val="0059236C"/>
    <w:rsid w:val="00596209"/>
    <w:rsid w:val="005967A5"/>
    <w:rsid w:val="0059735F"/>
    <w:rsid w:val="005B49AD"/>
    <w:rsid w:val="005D1181"/>
    <w:rsid w:val="005F3314"/>
    <w:rsid w:val="005F65C8"/>
    <w:rsid w:val="005F7051"/>
    <w:rsid w:val="00616E5B"/>
    <w:rsid w:val="00660164"/>
    <w:rsid w:val="00683BE3"/>
    <w:rsid w:val="00690683"/>
    <w:rsid w:val="006C2EDE"/>
    <w:rsid w:val="006E2493"/>
    <w:rsid w:val="006E6F8B"/>
    <w:rsid w:val="006F337F"/>
    <w:rsid w:val="00716CA3"/>
    <w:rsid w:val="00721A0E"/>
    <w:rsid w:val="00745B41"/>
    <w:rsid w:val="00746502"/>
    <w:rsid w:val="00754E99"/>
    <w:rsid w:val="00770ABC"/>
    <w:rsid w:val="007917B3"/>
    <w:rsid w:val="00797277"/>
    <w:rsid w:val="007B1657"/>
    <w:rsid w:val="007D4E9F"/>
    <w:rsid w:val="007F2D27"/>
    <w:rsid w:val="007F7EEB"/>
    <w:rsid w:val="00803E0B"/>
    <w:rsid w:val="00803EB5"/>
    <w:rsid w:val="00830813"/>
    <w:rsid w:val="00841746"/>
    <w:rsid w:val="00846E64"/>
    <w:rsid w:val="008661DA"/>
    <w:rsid w:val="00871AC7"/>
    <w:rsid w:val="00892C05"/>
    <w:rsid w:val="00893C8C"/>
    <w:rsid w:val="008C6A12"/>
    <w:rsid w:val="008F5131"/>
    <w:rsid w:val="00914B74"/>
    <w:rsid w:val="00933B9C"/>
    <w:rsid w:val="00941440"/>
    <w:rsid w:val="009418CF"/>
    <w:rsid w:val="00944B0F"/>
    <w:rsid w:val="009453D1"/>
    <w:rsid w:val="0095152F"/>
    <w:rsid w:val="00954E32"/>
    <w:rsid w:val="00956AC2"/>
    <w:rsid w:val="00957843"/>
    <w:rsid w:val="00972E06"/>
    <w:rsid w:val="009759B7"/>
    <w:rsid w:val="009768AB"/>
    <w:rsid w:val="00981966"/>
    <w:rsid w:val="00984B5C"/>
    <w:rsid w:val="00985682"/>
    <w:rsid w:val="009A25DB"/>
    <w:rsid w:val="009C5471"/>
    <w:rsid w:val="009F100A"/>
    <w:rsid w:val="009F7B92"/>
    <w:rsid w:val="00A034BA"/>
    <w:rsid w:val="00A0363B"/>
    <w:rsid w:val="00A058E5"/>
    <w:rsid w:val="00A1292B"/>
    <w:rsid w:val="00A147EA"/>
    <w:rsid w:val="00A33DC0"/>
    <w:rsid w:val="00A470E0"/>
    <w:rsid w:val="00A70303"/>
    <w:rsid w:val="00A75EE5"/>
    <w:rsid w:val="00A76626"/>
    <w:rsid w:val="00A84159"/>
    <w:rsid w:val="00AA1A17"/>
    <w:rsid w:val="00AA5786"/>
    <w:rsid w:val="00AA711D"/>
    <w:rsid w:val="00AB304E"/>
    <w:rsid w:val="00AB3550"/>
    <w:rsid w:val="00AC0352"/>
    <w:rsid w:val="00AC658C"/>
    <w:rsid w:val="00AD32BC"/>
    <w:rsid w:val="00AE1A9B"/>
    <w:rsid w:val="00AE3839"/>
    <w:rsid w:val="00AE6BD0"/>
    <w:rsid w:val="00B31B81"/>
    <w:rsid w:val="00B3340D"/>
    <w:rsid w:val="00B42D29"/>
    <w:rsid w:val="00B433CD"/>
    <w:rsid w:val="00B6687A"/>
    <w:rsid w:val="00B75544"/>
    <w:rsid w:val="00B80219"/>
    <w:rsid w:val="00B86AB7"/>
    <w:rsid w:val="00BB1DA7"/>
    <w:rsid w:val="00BD130C"/>
    <w:rsid w:val="00BE2D33"/>
    <w:rsid w:val="00C119BA"/>
    <w:rsid w:val="00C20C94"/>
    <w:rsid w:val="00C26051"/>
    <w:rsid w:val="00C45669"/>
    <w:rsid w:val="00C52CFA"/>
    <w:rsid w:val="00C75605"/>
    <w:rsid w:val="00C764F8"/>
    <w:rsid w:val="00C90FBB"/>
    <w:rsid w:val="00C959AF"/>
    <w:rsid w:val="00CB741B"/>
    <w:rsid w:val="00CF6C38"/>
    <w:rsid w:val="00CF71F1"/>
    <w:rsid w:val="00D03387"/>
    <w:rsid w:val="00D27F8C"/>
    <w:rsid w:val="00D34CD0"/>
    <w:rsid w:val="00D5373A"/>
    <w:rsid w:val="00D65397"/>
    <w:rsid w:val="00D6664B"/>
    <w:rsid w:val="00D72691"/>
    <w:rsid w:val="00D92FD3"/>
    <w:rsid w:val="00D95CAA"/>
    <w:rsid w:val="00DA1F5B"/>
    <w:rsid w:val="00DA726C"/>
    <w:rsid w:val="00DC33AC"/>
    <w:rsid w:val="00DD0710"/>
    <w:rsid w:val="00DD46B2"/>
    <w:rsid w:val="00DF6803"/>
    <w:rsid w:val="00DF7F75"/>
    <w:rsid w:val="00E0286B"/>
    <w:rsid w:val="00E156CD"/>
    <w:rsid w:val="00E41041"/>
    <w:rsid w:val="00E537F2"/>
    <w:rsid w:val="00E676E4"/>
    <w:rsid w:val="00E7348E"/>
    <w:rsid w:val="00E749DC"/>
    <w:rsid w:val="00E84012"/>
    <w:rsid w:val="00EA6802"/>
    <w:rsid w:val="00EA6B9B"/>
    <w:rsid w:val="00EB01DD"/>
    <w:rsid w:val="00EB105B"/>
    <w:rsid w:val="00EB224B"/>
    <w:rsid w:val="00EB6779"/>
    <w:rsid w:val="00ED05CD"/>
    <w:rsid w:val="00ED3B8B"/>
    <w:rsid w:val="00EF5448"/>
    <w:rsid w:val="00EF79F3"/>
    <w:rsid w:val="00F026DC"/>
    <w:rsid w:val="00F05E79"/>
    <w:rsid w:val="00F07DAE"/>
    <w:rsid w:val="00F20055"/>
    <w:rsid w:val="00F27FF4"/>
    <w:rsid w:val="00F574E5"/>
    <w:rsid w:val="00F63CC5"/>
    <w:rsid w:val="00F66011"/>
    <w:rsid w:val="00F966C1"/>
    <w:rsid w:val="00FA0216"/>
    <w:rsid w:val="00FB57CB"/>
    <w:rsid w:val="00FB77F7"/>
    <w:rsid w:val="00FC1E7E"/>
    <w:rsid w:val="00FC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EA367"/>
  <w15:docId w15:val="{3BD8B790-E94F-4CA7-989D-32FEAD1A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537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endersAddress">
    <w:name w:val="Sender's Address"/>
    <w:basedOn w:val="Normal"/>
    <w:uiPriority w:val="2"/>
    <w:qFormat/>
    <w:rsid w:val="004E4256"/>
    <w:rPr>
      <w:rFonts w:ascii="Cambria" w:hAnsi="Cambria" w:cs="Calibri"/>
      <w:caps/>
      <w:noProof/>
      <w:color w:val="FFFFFF"/>
      <w:spacing w:val="20"/>
      <w:sz w:val="44"/>
      <w:szCs w:val="4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E425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66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66A4C"/>
  </w:style>
  <w:style w:type="paragraph" w:styleId="Podnoje">
    <w:name w:val="footer"/>
    <w:basedOn w:val="Normal"/>
    <w:link w:val="PodnojeChar"/>
    <w:uiPriority w:val="99"/>
    <w:unhideWhenUsed/>
    <w:rsid w:val="00566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6A4C"/>
  </w:style>
  <w:style w:type="paragraph" w:styleId="Odlomakpopisa">
    <w:name w:val="List Paragraph"/>
    <w:basedOn w:val="Normal"/>
    <w:uiPriority w:val="34"/>
    <w:qFormat/>
    <w:rsid w:val="00332412"/>
    <w:pPr>
      <w:ind w:left="720"/>
      <w:contextualSpacing/>
    </w:pPr>
  </w:style>
  <w:style w:type="paragraph" w:styleId="Bezproreda">
    <w:name w:val="No Spacing"/>
    <w:uiPriority w:val="1"/>
    <w:qFormat/>
    <w:rsid w:val="002959B2"/>
    <w:rPr>
      <w:sz w:val="22"/>
      <w:szCs w:val="22"/>
      <w:lang w:eastAsia="en-US"/>
    </w:rPr>
  </w:style>
  <w:style w:type="paragraph" w:styleId="Uvuenotijeloteksta">
    <w:name w:val="Body Text Indent"/>
    <w:basedOn w:val="Normal"/>
    <w:link w:val="UvuenotijelotekstaChar"/>
    <w:rsid w:val="00BB1DA7"/>
    <w:pPr>
      <w:spacing w:after="0" w:line="240" w:lineRule="auto"/>
      <w:ind w:left="4845" w:hanging="4845"/>
    </w:pPr>
    <w:rPr>
      <w:rFonts w:ascii="Arial" w:eastAsia="Times New Roman" w:hAnsi="Arial" w:cs="Arial"/>
      <w:b/>
      <w:i/>
      <w:iCs/>
      <w:sz w:val="24"/>
      <w:szCs w:val="20"/>
      <w:lang w:eastAsia="hr-HR"/>
    </w:rPr>
  </w:style>
  <w:style w:type="character" w:customStyle="1" w:styleId="UvuenotijelotekstaChar">
    <w:name w:val="Uvučeno tijelo teksta Char"/>
    <w:link w:val="Uvuenotijeloteksta"/>
    <w:rsid w:val="00BB1DA7"/>
    <w:rPr>
      <w:rFonts w:ascii="Arial" w:eastAsia="Times New Roman" w:hAnsi="Arial" w:cs="Arial"/>
      <w:b/>
      <w:i/>
      <w:iCs/>
      <w:sz w:val="24"/>
      <w:szCs w:val="20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DD0710"/>
    <w:pPr>
      <w:pBdr>
        <w:bottom w:val="single" w:sz="24" w:space="15" w:color="365F91"/>
      </w:pBdr>
      <w:spacing w:after="80" w:line="240" w:lineRule="auto"/>
      <w:jc w:val="right"/>
    </w:pPr>
    <w:rPr>
      <w:rFonts w:ascii="Cambria" w:eastAsia="Times New Roman" w:hAnsi="Cambria"/>
      <w:i/>
      <w:iCs/>
      <w:color w:val="365F91"/>
      <w:sz w:val="56"/>
      <w:szCs w:val="60"/>
      <w:lang w:bidi="en-US"/>
    </w:rPr>
  </w:style>
  <w:style w:type="character" w:customStyle="1" w:styleId="NaslovChar">
    <w:name w:val="Naslov Char"/>
    <w:link w:val="Naslov"/>
    <w:uiPriority w:val="10"/>
    <w:rsid w:val="00DD0710"/>
    <w:rPr>
      <w:rFonts w:ascii="Cambria" w:eastAsia="Times New Roman" w:hAnsi="Cambria"/>
      <w:i/>
      <w:iCs/>
      <w:color w:val="365F91"/>
      <w:sz w:val="56"/>
      <w:szCs w:val="60"/>
      <w:lang w:eastAsia="en-US" w:bidi="en-US"/>
    </w:rPr>
  </w:style>
  <w:style w:type="table" w:styleId="Srednjesjenanje1-Isticanje1">
    <w:name w:val="Medium Shading 1 Accent 1"/>
    <w:basedOn w:val="Obinatablica"/>
    <w:uiPriority w:val="63"/>
    <w:rsid w:val="001C003A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1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oji%20dokumenti\HOLDING\Memorandum%20i%20logo\HOLDING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AC1C7-28CF-425A-9C97-B33DD58D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HOLDING memo</Template>
  <TotalTime>2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ZG HOLDING Podružnica Čistoća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Jembrih</dc:creator>
  <cp:lastModifiedBy>Ivana Žigante Petričko</cp:lastModifiedBy>
  <cp:revision>2</cp:revision>
  <cp:lastPrinted>2012-08-13T06:58:00Z</cp:lastPrinted>
  <dcterms:created xsi:type="dcterms:W3CDTF">2026-05-16T06:15:00Z</dcterms:created>
  <dcterms:modified xsi:type="dcterms:W3CDTF">2026-05-16T06:15:00Z</dcterms:modified>
</cp:coreProperties>
</file>